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341854" w:rsidRPr="00467CDC" w:rsidTr="00B42A2E">
        <w:tc>
          <w:tcPr>
            <w:tcW w:w="1368" w:type="dxa"/>
          </w:tcPr>
          <w:p w:rsidR="00341854" w:rsidRPr="00467CDC" w:rsidRDefault="00341854" w:rsidP="00B42A2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53E6FCD" wp14:editId="3753E2EB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341854" w:rsidRPr="00467CDC" w:rsidRDefault="00341854" w:rsidP="00B42A2E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341854" w:rsidRPr="003B36B3" w:rsidRDefault="00341854" w:rsidP="00B42A2E">
            <w:pPr>
              <w:jc w:val="center"/>
            </w:pPr>
            <w:r>
              <w:t>Karlovo náměstí 21, Roudnice n. L., PSČ 413 21</w:t>
            </w:r>
          </w:p>
        </w:tc>
      </w:tr>
    </w:tbl>
    <w:p w:rsidR="00341854" w:rsidRDefault="00341854" w:rsidP="0034185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</w:p>
    <w:p w:rsidR="00341854" w:rsidRDefault="00341854" w:rsidP="0034185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č. 438/2019</w:t>
      </w:r>
    </w:p>
    <w:p w:rsidR="00341854" w:rsidRDefault="00341854" w:rsidP="00341854">
      <w:pPr>
        <w:rPr>
          <w:b/>
          <w:sz w:val="32"/>
          <w:szCs w:val="32"/>
        </w:rPr>
      </w:pPr>
    </w:p>
    <w:p w:rsidR="00341854" w:rsidRDefault="00341854" w:rsidP="0034185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341854" w:rsidRDefault="00341854" w:rsidP="00341854">
      <w:pPr>
        <w:jc w:val="center"/>
        <w:rPr>
          <w:b/>
          <w:sz w:val="32"/>
          <w:szCs w:val="32"/>
        </w:rPr>
      </w:pPr>
    </w:p>
    <w:p w:rsidR="00341854" w:rsidRDefault="00341854" w:rsidP="00341854">
      <w:pPr>
        <w:pStyle w:val="Styl3"/>
        <w:jc w:val="center"/>
      </w:pPr>
      <w:r>
        <w:t>z 21. schůze Rady města Roudnice nad Labem ze dne 7. října 2019</w:t>
      </w:r>
    </w:p>
    <w:p w:rsidR="00341854" w:rsidRDefault="00341854" w:rsidP="00341854">
      <w:pPr>
        <w:pStyle w:val="Styl3"/>
        <w:jc w:val="center"/>
      </w:pPr>
    </w:p>
    <w:p w:rsidR="00341854" w:rsidRDefault="00341854" w:rsidP="00341854">
      <w:pPr>
        <w:pStyle w:val="Styl3"/>
        <w:jc w:val="center"/>
      </w:pPr>
    </w:p>
    <w:p w:rsidR="00341854" w:rsidRDefault="00341854" w:rsidP="00341854">
      <w:pPr>
        <w:pStyle w:val="Styl1"/>
      </w:pPr>
      <w:r>
        <w:t>Přítomni: 6 členů RM</w:t>
      </w:r>
    </w:p>
    <w:p w:rsidR="00341854" w:rsidRDefault="00341854" w:rsidP="00341854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  <w:r>
        <w:t xml:space="preserve">Omluveni: Ing. Elias,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  <w:r>
        <w:t xml:space="preserve">     Mimořádné jednání RM zahájil v 8,00 hod. ve své kanceláři starosta města Ing. František Padělek přivítáním přítomných. Radní schválili návrh programu jednání (pro 6, proti 0, zdrželi se hlasování 0).</w:t>
      </w: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</w:p>
    <w:p w:rsidR="00341854" w:rsidRDefault="00341854" w:rsidP="00341854">
      <w:pPr>
        <w:pStyle w:val="Styl2"/>
      </w:pPr>
      <w:r>
        <w:t>PROGRAM:</w:t>
      </w:r>
    </w:p>
    <w:p w:rsidR="00341854" w:rsidRDefault="00341854" w:rsidP="00341854">
      <w:pPr>
        <w:pStyle w:val="Styl2"/>
      </w:pPr>
    </w:p>
    <w:p w:rsidR="00341854" w:rsidRDefault="00341854" w:rsidP="00341854">
      <w:pPr>
        <w:pStyle w:val="Styl2"/>
      </w:pPr>
      <w:r>
        <w:t>1) Odbor strategického a projektového řízení:</w:t>
      </w:r>
    </w:p>
    <w:p w:rsidR="00341854" w:rsidRDefault="00341854" w:rsidP="00341854">
      <w:pPr>
        <w:pStyle w:val="Styl1"/>
      </w:pPr>
      <w:r>
        <w:t xml:space="preserve">     a) dopracování veřejné zakázky – rekonstrukce uličního prostoru Stadická, Školní, Budovatelů</w:t>
      </w: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</w:p>
    <w:p w:rsidR="00341854" w:rsidRDefault="00341854" w:rsidP="00341854">
      <w:pPr>
        <w:pStyle w:val="Styl3"/>
      </w:pPr>
      <w:r>
        <w:t>1) Odbor strategického a projektového řízení</w:t>
      </w:r>
    </w:p>
    <w:p w:rsidR="00341854" w:rsidRDefault="00341854" w:rsidP="00341854">
      <w:pPr>
        <w:pStyle w:val="Styl3"/>
      </w:pPr>
    </w:p>
    <w:p w:rsidR="00341854" w:rsidRDefault="00341854" w:rsidP="00341854">
      <w:pPr>
        <w:pStyle w:val="Styl1"/>
      </w:pPr>
      <w:r>
        <w:t xml:space="preserve">     Jednání přítomen Bc. Grunt, vedoucí odboru strategického a projektového řízení.</w:t>
      </w:r>
    </w:p>
    <w:p w:rsidR="00341854" w:rsidRDefault="00341854" w:rsidP="00341854">
      <w:pPr>
        <w:pStyle w:val="Styl1"/>
      </w:pPr>
    </w:p>
    <w:p w:rsidR="00341854" w:rsidRDefault="00341854" w:rsidP="00341854">
      <w:pPr>
        <w:pStyle w:val="Styl3"/>
      </w:pPr>
      <w:r>
        <w:t>a) dopracování veřejné zakázky – rekonstrukce uličního prostoru Stadická, Školní, Budovatelů</w:t>
      </w:r>
    </w:p>
    <w:p w:rsidR="00341854" w:rsidRDefault="00341854" w:rsidP="00341854">
      <w:pPr>
        <w:pStyle w:val="Styl1"/>
      </w:pPr>
      <w:r>
        <w:t xml:space="preserve"> </w:t>
      </w:r>
    </w:p>
    <w:p w:rsidR="00341854" w:rsidRDefault="00341854" w:rsidP="00341854">
      <w:pPr>
        <w:pStyle w:val="Styl3"/>
      </w:pPr>
      <w:r>
        <w:t>Usnesení č. 438/2019:</w:t>
      </w:r>
    </w:p>
    <w:p w:rsidR="00341854" w:rsidRDefault="00341854" w:rsidP="00341854">
      <w:pPr>
        <w:pStyle w:val="Styl2"/>
      </w:pPr>
      <w:r>
        <w:t xml:space="preserve">Rada města po </w:t>
      </w:r>
      <w:proofErr w:type="gramStart"/>
      <w:r>
        <w:t>projednání  s c h v a l u j e   upravený</w:t>
      </w:r>
      <w:proofErr w:type="gramEnd"/>
      <w:r>
        <w:t xml:space="preserve"> návrh smlouvy a zadávací dokumentace veřejné zakázky </w:t>
      </w:r>
      <w:r w:rsidRPr="00671853">
        <w:t>„Rekonstrukce celého uličního prostoru v ulici Stadická, Budovatelů, Školní v Roudnici nad Labem“</w:t>
      </w:r>
      <w:r>
        <w:t xml:space="preserve"> (pro 6, proti 0, zdrželi se hlasování 0).</w:t>
      </w:r>
    </w:p>
    <w:p w:rsidR="00341854" w:rsidRDefault="00341854" w:rsidP="00341854">
      <w:pPr>
        <w:pStyle w:val="Styl1"/>
      </w:pPr>
      <w:r>
        <w:t xml:space="preserve"> </w:t>
      </w: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  <w:jc w:val="center"/>
      </w:pPr>
      <w:proofErr w:type="gramStart"/>
      <w:r>
        <w:t>.-.-.-.-.</w:t>
      </w:r>
      <w:proofErr w:type="gramEnd"/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  <w:bookmarkStart w:id="0" w:name="_GoBack"/>
      <w:bookmarkEnd w:id="0"/>
    </w:p>
    <w:p w:rsidR="00341854" w:rsidRDefault="00341854" w:rsidP="00341854">
      <w:pPr>
        <w:pStyle w:val="Styl1"/>
        <w:jc w:val="center"/>
      </w:pPr>
    </w:p>
    <w:p w:rsidR="00341854" w:rsidRDefault="00341854" w:rsidP="00341854">
      <w:pPr>
        <w:pStyle w:val="Styl1"/>
      </w:pPr>
    </w:p>
    <w:p w:rsidR="00341854" w:rsidRDefault="00341854" w:rsidP="00341854">
      <w:pPr>
        <w:pStyle w:val="Styl1"/>
      </w:pPr>
      <w:r>
        <w:t xml:space="preserve">     Mgr. Jiří  ŘEZNÍČEK                                                                Ing. </w:t>
      </w:r>
      <w:proofErr w:type="gramStart"/>
      <w:r>
        <w:t>František  PADĚLEK</w:t>
      </w:r>
      <w:proofErr w:type="gramEnd"/>
    </w:p>
    <w:p w:rsidR="00341854" w:rsidRPr="00E82F59" w:rsidRDefault="00341854" w:rsidP="00341854">
      <w:pPr>
        <w:pStyle w:val="Styl1"/>
      </w:pPr>
      <w:r>
        <w:t xml:space="preserve">          </w:t>
      </w:r>
      <w:proofErr w:type="gramStart"/>
      <w:r>
        <w:t>místostarosta                                                                                       starosta</w:t>
      </w:r>
      <w:proofErr w:type="gramEnd"/>
      <w:r>
        <w:t xml:space="preserve"> </w:t>
      </w:r>
    </w:p>
    <w:p w:rsidR="00341854" w:rsidRDefault="00341854" w:rsidP="00341854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854"/>
    <w:rsid w:val="0034185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7DC333-1D77-4C7B-B496-D27C1875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41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4185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341854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341854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341854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341854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341854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341854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341854"/>
    <w:rPr>
      <w:rFonts w:ascii="Arial" w:eastAsia="Times New Roman" w:hAnsi="Arial" w:cs="Times New Roman"/>
      <w:b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2019-10-07T06:52:00Z</dcterms:created>
  <dcterms:modified xsi:type="dcterms:W3CDTF">2019-10-07T06:53:00Z</dcterms:modified>
</cp:coreProperties>
</file>